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6B2E" w14:textId="77777777" w:rsidR="00FC11E2" w:rsidRDefault="00FC11E2" w:rsidP="00FC11E2">
      <w:pPr>
        <w:pStyle w:val="Kop1"/>
        <w:numPr>
          <w:ilvl w:val="0"/>
          <w:numId w:val="0"/>
        </w:numPr>
        <w:ind w:left="431" w:hanging="431"/>
      </w:pPr>
      <w:bookmarkStart w:id="0" w:name="_Toc515634450"/>
    </w:p>
    <w:p w14:paraId="7106A411" w14:textId="77777777" w:rsidR="00FC11E2" w:rsidRPr="00482572" w:rsidRDefault="00FC11E2" w:rsidP="00FC11E2">
      <w:pPr>
        <w:pStyle w:val="Kop1"/>
        <w:numPr>
          <w:ilvl w:val="0"/>
          <w:numId w:val="0"/>
        </w:numPr>
      </w:pPr>
      <w:r w:rsidRPr="00482572">
        <w:t xml:space="preserve">Bijlage </w:t>
      </w:r>
      <w:r>
        <w:t xml:space="preserve">8 </w:t>
      </w:r>
      <w:bookmarkEnd w:id="0"/>
      <w:r>
        <w:t>Personeelsopgave</w:t>
      </w:r>
    </w:p>
    <w:p w14:paraId="26D110CB" w14:textId="77777777" w:rsidR="00FC11E2" w:rsidRDefault="00FC11E2" w:rsidP="00FC11E2">
      <w:pPr>
        <w:jc w:val="both"/>
        <w:rPr>
          <w:rFonts w:asciiTheme="minorHAnsi" w:hAnsiTheme="minorHAnsi"/>
        </w:rPr>
      </w:pPr>
    </w:p>
    <w:p w14:paraId="3D7E15E3" w14:textId="77777777" w:rsidR="00FC11E2" w:rsidRDefault="00FC11E2" w:rsidP="00FC11E2">
      <w:pPr>
        <w:autoSpaceDE/>
        <w:autoSpaceDN/>
        <w:jc w:val="both"/>
        <w:rPr>
          <w:rFonts w:ascii="Candara" w:hAnsi="Candara"/>
          <w:szCs w:val="20"/>
        </w:rPr>
      </w:pPr>
      <w:r w:rsidRPr="00DB22BB">
        <w:rPr>
          <w:rFonts w:asciiTheme="minorHAnsi" w:eastAsia="MS Mincho" w:hAnsiTheme="minorHAnsi"/>
          <w:szCs w:val="20"/>
          <w:lang w:eastAsia="ja-JP"/>
        </w:rPr>
        <w:t>Inschrijver dient</w:t>
      </w:r>
      <w:r>
        <w:rPr>
          <w:rFonts w:asciiTheme="minorHAnsi" w:eastAsia="MS Mincho" w:hAnsiTheme="minorHAnsi"/>
          <w:szCs w:val="20"/>
          <w:lang w:eastAsia="ja-JP"/>
        </w:rPr>
        <w:t xml:space="preserve"> aan te kunnen tonen dat medewerkers </w:t>
      </w:r>
      <w:r>
        <w:rPr>
          <w:rFonts w:ascii="Candara" w:hAnsi="Candara"/>
          <w:szCs w:val="20"/>
        </w:rPr>
        <w:t xml:space="preserve">die worden ingezet voor de uitvoering van de hulp en ondersteuning voldoen aan alle wettelijke eisen (registraties en certificeringen). </w:t>
      </w:r>
    </w:p>
    <w:p w14:paraId="291A6CA6" w14:textId="77777777" w:rsidR="00FC11E2" w:rsidRDefault="00FC11E2" w:rsidP="00FC11E2">
      <w:pPr>
        <w:autoSpaceDE/>
        <w:autoSpaceDN/>
        <w:jc w:val="both"/>
        <w:rPr>
          <w:rFonts w:asciiTheme="minorHAnsi" w:eastAsia="MS Mincho" w:hAnsiTheme="minorHAnsi"/>
          <w:szCs w:val="20"/>
          <w:lang w:eastAsia="ja-JP"/>
        </w:rPr>
      </w:pPr>
    </w:p>
    <w:p w14:paraId="75C6E535" w14:textId="77777777" w:rsidR="00FC11E2" w:rsidRDefault="00FC11E2" w:rsidP="00FC11E2">
      <w:pPr>
        <w:autoSpaceDE/>
        <w:autoSpaceDN/>
        <w:jc w:val="both"/>
        <w:rPr>
          <w:rFonts w:asciiTheme="minorHAnsi" w:eastAsia="MS Mincho" w:hAnsiTheme="minorHAnsi"/>
          <w:szCs w:val="20"/>
          <w:lang w:eastAsia="ja-JP"/>
        </w:rPr>
      </w:pPr>
      <w:r>
        <w:rPr>
          <w:rFonts w:asciiTheme="minorHAnsi" w:eastAsia="MS Mincho" w:hAnsiTheme="minorHAnsi"/>
          <w:szCs w:val="20"/>
          <w:lang w:eastAsia="ja-JP"/>
        </w:rPr>
        <w:t xml:space="preserve">Dit kan door </w:t>
      </w:r>
      <w:r w:rsidRPr="00180DE7">
        <w:rPr>
          <w:rFonts w:asciiTheme="minorHAnsi" w:eastAsia="MS Mincho" w:hAnsiTheme="minorHAnsi"/>
          <w:szCs w:val="20"/>
          <w:lang w:eastAsia="ja-JP"/>
        </w:rPr>
        <w:t xml:space="preserve">in onderstaand overzicht </w:t>
      </w:r>
      <w:r>
        <w:rPr>
          <w:rFonts w:asciiTheme="minorHAnsi" w:eastAsia="MS Mincho" w:hAnsiTheme="minorHAnsi"/>
          <w:szCs w:val="20"/>
          <w:lang w:eastAsia="ja-JP"/>
        </w:rPr>
        <w:t>op</w:t>
      </w:r>
      <w:r w:rsidRPr="00180DE7">
        <w:rPr>
          <w:rFonts w:asciiTheme="minorHAnsi" w:eastAsia="MS Mincho" w:hAnsiTheme="minorHAnsi"/>
          <w:szCs w:val="20"/>
          <w:lang w:eastAsia="ja-JP"/>
        </w:rPr>
        <w:t xml:space="preserve"> te geven welke professionals </w:t>
      </w:r>
      <w:r>
        <w:rPr>
          <w:rFonts w:asciiTheme="minorHAnsi" w:eastAsia="MS Mincho" w:hAnsiTheme="minorHAnsi"/>
          <w:szCs w:val="20"/>
          <w:lang w:eastAsia="ja-JP"/>
        </w:rPr>
        <w:t xml:space="preserve">Inschrijver </w:t>
      </w:r>
      <w:r w:rsidRPr="00180DE7">
        <w:rPr>
          <w:rFonts w:asciiTheme="minorHAnsi" w:eastAsia="MS Mincho" w:hAnsiTheme="minorHAnsi"/>
          <w:szCs w:val="20"/>
          <w:lang w:eastAsia="ja-JP"/>
        </w:rPr>
        <w:t>op de datum van Inschrijving in kan zetten, de registraties (zoals SKJ, NIP, BIG, NVO en vergelijkbaar) waarover werknemers beschikken</w:t>
      </w:r>
      <w:r>
        <w:rPr>
          <w:rFonts w:asciiTheme="minorHAnsi" w:eastAsia="MS Mincho" w:hAnsiTheme="minorHAnsi"/>
          <w:szCs w:val="20"/>
          <w:lang w:eastAsia="ja-JP"/>
        </w:rPr>
        <w:t xml:space="preserve">, </w:t>
      </w:r>
      <w:r w:rsidRPr="00180DE7">
        <w:rPr>
          <w:rFonts w:asciiTheme="minorHAnsi" w:eastAsia="MS Mincho" w:hAnsiTheme="minorHAnsi"/>
          <w:szCs w:val="20"/>
          <w:lang w:eastAsia="ja-JP"/>
        </w:rPr>
        <w:t>wat het hoogst behaalde relevante opleidingsniveau per medewerker is</w:t>
      </w:r>
      <w:r>
        <w:rPr>
          <w:rFonts w:asciiTheme="minorHAnsi" w:eastAsia="MS Mincho" w:hAnsiTheme="minorHAnsi"/>
          <w:szCs w:val="20"/>
          <w:lang w:eastAsia="ja-JP"/>
        </w:rPr>
        <w:t xml:space="preserve"> en wat de wijze van inzet is</w:t>
      </w:r>
      <w:r w:rsidRPr="00180DE7">
        <w:rPr>
          <w:rFonts w:asciiTheme="minorHAnsi" w:eastAsia="MS Mincho" w:hAnsiTheme="minorHAnsi"/>
          <w:szCs w:val="20"/>
          <w:lang w:eastAsia="ja-JP"/>
        </w:rPr>
        <w:t>.</w:t>
      </w:r>
    </w:p>
    <w:tbl>
      <w:tblPr>
        <w:tblpPr w:leftFromText="141" w:rightFromText="141" w:vertAnchor="text" w:horzAnchor="page" w:tblpX="1006" w:tblpY="21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1177"/>
        <w:gridCol w:w="2211"/>
        <w:gridCol w:w="3063"/>
        <w:gridCol w:w="2038"/>
        <w:gridCol w:w="1532"/>
        <w:gridCol w:w="3145"/>
      </w:tblGrid>
      <w:tr w:rsidR="00FC11E2" w:rsidRPr="00DB22BB" w14:paraId="16B6F94D" w14:textId="77777777" w:rsidTr="002B0FE7">
        <w:tc>
          <w:tcPr>
            <w:tcW w:w="4392" w:type="dxa"/>
            <w:gridSpan w:val="3"/>
          </w:tcPr>
          <w:p w14:paraId="6A541857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Naam professional</w:t>
            </w:r>
          </w:p>
        </w:tc>
        <w:tc>
          <w:tcPr>
            <w:tcW w:w="3063" w:type="dxa"/>
            <w:vMerge w:val="restart"/>
          </w:tcPr>
          <w:p w14:paraId="3736A5A3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Hoogst behaalde relevante opleidingsniveau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2038" w:type="dxa"/>
            <w:vMerge w:val="restart"/>
          </w:tcPr>
          <w:p w14:paraId="467D247F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Registratietype</w:t>
            </w:r>
          </w:p>
          <w:p w14:paraId="49EE0483" w14:textId="77777777" w:rsidR="00FC11E2" w:rsidRPr="00EE5E88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**</w:t>
            </w:r>
          </w:p>
        </w:tc>
        <w:tc>
          <w:tcPr>
            <w:tcW w:w="1532" w:type="dxa"/>
            <w:vMerge w:val="restart"/>
          </w:tcPr>
          <w:p w14:paraId="4B2FF067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Registratienummer</w:t>
            </w:r>
          </w:p>
          <w:p w14:paraId="09267EF5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**</w:t>
            </w:r>
          </w:p>
        </w:tc>
        <w:tc>
          <w:tcPr>
            <w:tcW w:w="3145" w:type="dxa"/>
            <w:vMerge w:val="restart"/>
          </w:tcPr>
          <w:p w14:paraId="24E120D2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Wijze van inzet</w:t>
            </w:r>
          </w:p>
          <w:p w14:paraId="6BB4EB62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***</w:t>
            </w:r>
          </w:p>
        </w:tc>
      </w:tr>
      <w:tr w:rsidR="00FC11E2" w:rsidRPr="00DB22BB" w14:paraId="6167AE0A" w14:textId="77777777" w:rsidTr="002B0FE7">
        <w:tc>
          <w:tcPr>
            <w:tcW w:w="1004" w:type="dxa"/>
          </w:tcPr>
          <w:p w14:paraId="0486CBA1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Voorletters</w:t>
            </w:r>
          </w:p>
        </w:tc>
        <w:tc>
          <w:tcPr>
            <w:tcW w:w="1177" w:type="dxa"/>
          </w:tcPr>
          <w:p w14:paraId="423E8BFF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Tussenvoegsel</w:t>
            </w:r>
          </w:p>
        </w:tc>
        <w:tc>
          <w:tcPr>
            <w:tcW w:w="2211" w:type="dxa"/>
          </w:tcPr>
          <w:p w14:paraId="748D8B6D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F4AB3">
              <w:rPr>
                <w:rFonts w:asciiTheme="minorHAnsi" w:hAnsiTheme="minorHAnsi"/>
                <w:b/>
                <w:sz w:val="16"/>
                <w:szCs w:val="16"/>
              </w:rPr>
              <w:t>Achternaam</w:t>
            </w:r>
          </w:p>
        </w:tc>
        <w:tc>
          <w:tcPr>
            <w:tcW w:w="3063" w:type="dxa"/>
            <w:vMerge/>
          </w:tcPr>
          <w:p w14:paraId="752AD3F9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vMerge/>
          </w:tcPr>
          <w:p w14:paraId="0712EF92" w14:textId="77777777" w:rsidR="00FC11E2" w:rsidRPr="00EE5E88" w:rsidRDefault="00FC11E2" w:rsidP="00FC11E2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32" w:type="dxa"/>
            <w:vMerge/>
          </w:tcPr>
          <w:p w14:paraId="7C7D6E1B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45" w:type="dxa"/>
            <w:vMerge/>
          </w:tcPr>
          <w:p w14:paraId="72F5F93E" w14:textId="77777777" w:rsidR="00FC11E2" w:rsidRPr="00BF4AB3" w:rsidRDefault="00FC11E2" w:rsidP="002B0FE7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</w:tr>
      <w:tr w:rsidR="00FC11E2" w:rsidRPr="00DB22BB" w14:paraId="4712449C" w14:textId="77777777" w:rsidTr="002B0FE7">
        <w:tc>
          <w:tcPr>
            <w:tcW w:w="1004" w:type="dxa"/>
          </w:tcPr>
          <w:p w14:paraId="618CB2D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6DB5A99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6D37C44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0F7170B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0DFF1599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0DEC49A1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3CD15E0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3E68BDAF" w14:textId="77777777" w:rsidTr="002B0FE7">
        <w:tc>
          <w:tcPr>
            <w:tcW w:w="1004" w:type="dxa"/>
          </w:tcPr>
          <w:p w14:paraId="22DEE26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5B9F3E3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0722867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528C7B4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726372D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6C3AA17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20502A0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28234D9A" w14:textId="77777777" w:rsidTr="002B0FE7">
        <w:tc>
          <w:tcPr>
            <w:tcW w:w="1004" w:type="dxa"/>
          </w:tcPr>
          <w:p w14:paraId="5341C16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1CA69784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3E0F74C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71FFB741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7A2624F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2464BE0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47DA98C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31E48E0C" w14:textId="77777777" w:rsidTr="002B0FE7">
        <w:tc>
          <w:tcPr>
            <w:tcW w:w="1004" w:type="dxa"/>
          </w:tcPr>
          <w:p w14:paraId="6D64E1D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5238C73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673FD8E8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1771182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68B81171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7881F94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2D4457A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1E1C1C6E" w14:textId="77777777" w:rsidTr="002B0FE7">
        <w:tc>
          <w:tcPr>
            <w:tcW w:w="1004" w:type="dxa"/>
          </w:tcPr>
          <w:p w14:paraId="282A220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73690F5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207E1C14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2107E9D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47A25D8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3AEBEDD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0811635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1DDDE6D4" w14:textId="77777777" w:rsidTr="002B0FE7">
        <w:tc>
          <w:tcPr>
            <w:tcW w:w="1004" w:type="dxa"/>
          </w:tcPr>
          <w:p w14:paraId="377B610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13473FA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2F620D9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5FB103F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24F31DD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1DCB75A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216E41C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7343BC0E" w14:textId="77777777" w:rsidTr="002B0FE7">
        <w:tc>
          <w:tcPr>
            <w:tcW w:w="1004" w:type="dxa"/>
          </w:tcPr>
          <w:p w14:paraId="64ED18B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76D96204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0C922F3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5F2AED5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0CDFBC3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7E4501E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3867701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10C35BFA" w14:textId="77777777" w:rsidTr="002B0FE7">
        <w:tc>
          <w:tcPr>
            <w:tcW w:w="1004" w:type="dxa"/>
          </w:tcPr>
          <w:p w14:paraId="08924A8B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6F4267D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6197CAC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174A0198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0D2BCF88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64C5476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7F523B8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4F45DFDA" w14:textId="77777777" w:rsidTr="002B0FE7">
        <w:tc>
          <w:tcPr>
            <w:tcW w:w="1004" w:type="dxa"/>
          </w:tcPr>
          <w:p w14:paraId="31AC51E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3ACDBFD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024651B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5EB87C97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66909AC7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548EA0A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7EB70B9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23EEC36F" w14:textId="77777777" w:rsidTr="002B0FE7">
        <w:tc>
          <w:tcPr>
            <w:tcW w:w="1004" w:type="dxa"/>
          </w:tcPr>
          <w:p w14:paraId="46A9893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710290D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0A7C9F3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69F3EF18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4E2852D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7BFE19B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5E2DF3C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0179B2A6" w14:textId="77777777" w:rsidTr="002B0FE7">
        <w:tc>
          <w:tcPr>
            <w:tcW w:w="1004" w:type="dxa"/>
          </w:tcPr>
          <w:p w14:paraId="19CC4980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4D2C749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3D827EF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524D414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78CD936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019C13F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5BB6737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103F9114" w14:textId="77777777" w:rsidTr="002B0FE7">
        <w:tc>
          <w:tcPr>
            <w:tcW w:w="1004" w:type="dxa"/>
          </w:tcPr>
          <w:p w14:paraId="34C72B4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57D3F34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79289769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25458A89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77E0791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79935B7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252825D1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7E3FF622" w14:textId="77777777" w:rsidTr="002B0FE7">
        <w:tc>
          <w:tcPr>
            <w:tcW w:w="1004" w:type="dxa"/>
          </w:tcPr>
          <w:p w14:paraId="71AD710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25D6CFD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3CEF8BD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4CD5C90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408DAAF2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15E3CF7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5F9BFCD9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394CEBDA" w14:textId="77777777" w:rsidTr="002B0FE7">
        <w:tc>
          <w:tcPr>
            <w:tcW w:w="1004" w:type="dxa"/>
          </w:tcPr>
          <w:p w14:paraId="76D2665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00AE134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3125FFE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19D81A57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1277488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0525EE6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1B37733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503C77AD" w14:textId="77777777" w:rsidTr="002B0FE7">
        <w:tc>
          <w:tcPr>
            <w:tcW w:w="1004" w:type="dxa"/>
          </w:tcPr>
          <w:p w14:paraId="5700CF9E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5529B238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3BA6F5A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0F2B8D79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14DF0119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4A39E104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297A347D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52022BEB" w14:textId="77777777" w:rsidTr="002B0FE7">
        <w:tc>
          <w:tcPr>
            <w:tcW w:w="1004" w:type="dxa"/>
          </w:tcPr>
          <w:p w14:paraId="3AC800A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25CD506C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50930597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334A613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477FB838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09CB1C41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5007B04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59BDCB04" w14:textId="77777777" w:rsidTr="002B0FE7">
        <w:tc>
          <w:tcPr>
            <w:tcW w:w="1004" w:type="dxa"/>
          </w:tcPr>
          <w:p w14:paraId="385BC2F1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335278F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7DF72DE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0EAA2F5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31E7372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0E3CD55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4ED197E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FC11E2" w:rsidRPr="00DB22BB" w14:paraId="27BB6198" w14:textId="77777777" w:rsidTr="002B0FE7">
        <w:tc>
          <w:tcPr>
            <w:tcW w:w="1004" w:type="dxa"/>
          </w:tcPr>
          <w:p w14:paraId="61223E94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14:paraId="79C7A3B5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1" w:type="dxa"/>
          </w:tcPr>
          <w:p w14:paraId="7AE03ED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07D73066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38" w:type="dxa"/>
          </w:tcPr>
          <w:p w14:paraId="65686363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32" w:type="dxa"/>
          </w:tcPr>
          <w:p w14:paraId="70B9BEDA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145" w:type="dxa"/>
          </w:tcPr>
          <w:p w14:paraId="20DBB4FF" w14:textId="77777777" w:rsidR="00FC11E2" w:rsidRPr="00DB22BB" w:rsidRDefault="00FC11E2" w:rsidP="002B0FE7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14:paraId="5A9BDE95" w14:textId="77777777" w:rsidR="00FC11E2" w:rsidRDefault="00FC11E2" w:rsidP="00FC11E2">
      <w:pPr>
        <w:jc w:val="both"/>
        <w:rPr>
          <w:rFonts w:asciiTheme="minorHAnsi" w:hAnsiTheme="minorHAnsi"/>
        </w:rPr>
      </w:pPr>
    </w:p>
    <w:p w14:paraId="28B6D638" w14:textId="77777777" w:rsidR="00FC11E2" w:rsidRDefault="00FC11E2" w:rsidP="00FC11E2">
      <w:pPr>
        <w:ind w:left="360" w:hanging="360"/>
        <w:jc w:val="both"/>
        <w:rPr>
          <w:rFonts w:asciiTheme="minorHAnsi" w:hAnsiTheme="minorHAnsi"/>
        </w:rPr>
      </w:pPr>
    </w:p>
    <w:p w14:paraId="0944DEE4" w14:textId="77777777" w:rsidR="00FC11E2" w:rsidRPr="00DB22BB" w:rsidRDefault="00FC11E2" w:rsidP="00FC11E2">
      <w:pPr>
        <w:ind w:left="360" w:hanging="360"/>
        <w:jc w:val="both"/>
        <w:rPr>
          <w:rFonts w:asciiTheme="minorHAnsi" w:hAnsiTheme="minorHAnsi"/>
        </w:rPr>
      </w:pPr>
      <w:r w:rsidRPr="00DB22BB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ab/>
        <w:t xml:space="preserve">Gelieve aan te geven welke opleiding is behaald aangevuld met niveau: </w:t>
      </w:r>
      <w:r w:rsidRPr="00DB22BB">
        <w:rPr>
          <w:rFonts w:asciiTheme="minorHAnsi" w:hAnsiTheme="minorHAnsi"/>
        </w:rPr>
        <w:t xml:space="preserve">MBO1, MBO2, MBO3, MBO4, HBO, HBO+, WO, WO+ </w:t>
      </w:r>
      <w:r>
        <w:rPr>
          <w:rFonts w:asciiTheme="minorHAnsi" w:hAnsiTheme="minorHAnsi"/>
        </w:rPr>
        <w:t>of</w:t>
      </w:r>
      <w:r w:rsidRPr="00DB22BB">
        <w:rPr>
          <w:rFonts w:asciiTheme="minorHAnsi" w:hAnsiTheme="minorHAnsi"/>
        </w:rPr>
        <w:t xml:space="preserve"> WO++.</w:t>
      </w:r>
    </w:p>
    <w:p w14:paraId="32277B50" w14:textId="77777777" w:rsidR="00FC11E2" w:rsidRDefault="00FC11E2" w:rsidP="00FC11E2">
      <w:pPr>
        <w:ind w:left="360" w:hanging="360"/>
        <w:jc w:val="both"/>
        <w:rPr>
          <w:rFonts w:asciiTheme="minorHAnsi" w:hAnsiTheme="minorHAnsi"/>
        </w:rPr>
      </w:pPr>
      <w:r w:rsidRPr="00DB22BB">
        <w:rPr>
          <w:rFonts w:asciiTheme="minorHAnsi" w:hAnsiTheme="minorHAnsi"/>
        </w:rPr>
        <w:t xml:space="preserve">** </w:t>
      </w:r>
      <w:r>
        <w:rPr>
          <w:rFonts w:asciiTheme="minorHAnsi" w:hAnsiTheme="minorHAnsi"/>
        </w:rPr>
        <w:tab/>
      </w:r>
      <w:r w:rsidRPr="00DB22BB">
        <w:rPr>
          <w:rFonts w:asciiTheme="minorHAnsi" w:hAnsiTheme="minorHAnsi"/>
        </w:rPr>
        <w:t>Indien de medewerker niet is geregistreerd kan hier ‘geen’ worden ingevuld.</w:t>
      </w:r>
    </w:p>
    <w:p w14:paraId="2FB28587" w14:textId="77777777" w:rsidR="00FC11E2" w:rsidRDefault="00FC11E2" w:rsidP="00FC11E2">
      <w:pPr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  <w:r>
        <w:rPr>
          <w:rFonts w:asciiTheme="minorHAnsi" w:hAnsiTheme="minorHAnsi"/>
        </w:rPr>
        <w:tab/>
        <w:t xml:space="preserve">U kunt hier kiezen tussen de volgende opties: eigenaar, in loondienst, 0-uren contract, onderaannemer, </w:t>
      </w:r>
    </w:p>
    <w:p w14:paraId="6EB9613C" w14:textId="77777777" w:rsidR="00FC11E2" w:rsidRPr="0009041D" w:rsidRDefault="00FC11E2" w:rsidP="00FC11E2">
      <w:pPr>
        <w:ind w:left="360" w:hanging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In het laatste geval dient u het beroep op de onderaannemer te vermelden in Bijlage B2 (</w:t>
      </w:r>
      <w:r w:rsidRPr="00DB22BB">
        <w:rPr>
          <w:rFonts w:asciiTheme="minorHAnsi" w:hAnsiTheme="minorHAnsi"/>
        </w:rPr>
        <w:t>Uniform Europees Aanbestedingsdocument</w:t>
      </w:r>
      <w:r>
        <w:rPr>
          <w:rFonts w:asciiTheme="minorHAnsi" w:hAnsiTheme="minorHAnsi"/>
        </w:rPr>
        <w:t>)</w:t>
      </w:r>
    </w:p>
    <w:p w14:paraId="58D428CA" w14:textId="77777777" w:rsidR="00FC11E2" w:rsidRPr="00DB22BB" w:rsidRDefault="00FC11E2" w:rsidP="00FC11E2">
      <w:pPr>
        <w:jc w:val="both"/>
        <w:rPr>
          <w:rFonts w:asciiTheme="minorHAnsi" w:hAnsiTheme="minorHAnsi"/>
        </w:rPr>
      </w:pPr>
    </w:p>
    <w:p w14:paraId="5E2DC019" w14:textId="77777777" w:rsidR="00FC11E2" w:rsidRDefault="00FC11E2" w:rsidP="00FC11E2">
      <w:pPr>
        <w:jc w:val="both"/>
        <w:rPr>
          <w:rFonts w:asciiTheme="minorHAnsi" w:hAnsiTheme="minorHAnsi"/>
        </w:rPr>
      </w:pPr>
    </w:p>
    <w:p w14:paraId="1C2F5C72" w14:textId="77777777" w:rsidR="00FC11E2" w:rsidRPr="008C0867" w:rsidRDefault="00FC11E2" w:rsidP="00FC11E2">
      <w:pPr>
        <w:jc w:val="both"/>
        <w:rPr>
          <w:rFonts w:asciiTheme="minorHAnsi" w:hAnsiTheme="minorHAnsi"/>
          <w:b/>
          <w:bCs/>
        </w:rPr>
      </w:pPr>
      <w:r w:rsidRPr="008C0867">
        <w:rPr>
          <w:rFonts w:asciiTheme="minorHAnsi" w:hAnsiTheme="minorHAnsi"/>
          <w:b/>
          <w:bCs/>
        </w:rPr>
        <w:t>Namens inschrijver getekend voor akkoord:</w:t>
      </w:r>
    </w:p>
    <w:p w14:paraId="5FFA4154" w14:textId="77777777" w:rsidR="00FC11E2" w:rsidRPr="000C725A" w:rsidRDefault="00FC11E2" w:rsidP="00FC11E2">
      <w:pPr>
        <w:tabs>
          <w:tab w:val="left" w:pos="454"/>
          <w:tab w:val="left" w:pos="907"/>
          <w:tab w:val="left" w:pos="1361"/>
        </w:tabs>
        <w:autoSpaceDE/>
        <w:autoSpaceDN/>
        <w:spacing w:line="276" w:lineRule="auto"/>
        <w:rPr>
          <w:rFonts w:ascii="Roboto" w:eastAsiaTheme="minorHAnsi" w:hAnsi="Roboto" w:cs="Times New Roman"/>
          <w:lang w:eastAsia="en-US"/>
        </w:rPr>
      </w:pPr>
    </w:p>
    <w:tbl>
      <w:tblPr>
        <w:tblStyle w:val="Tabelraster1"/>
        <w:tblW w:w="5000" w:type="pct"/>
        <w:tblLook w:val="04A0" w:firstRow="1" w:lastRow="0" w:firstColumn="1" w:lastColumn="0" w:noHBand="0" w:noVBand="1"/>
      </w:tblPr>
      <w:tblGrid>
        <w:gridCol w:w="2546"/>
        <w:gridCol w:w="6871"/>
        <w:gridCol w:w="3533"/>
      </w:tblGrid>
      <w:tr w:rsidR="00FC11E2" w:rsidRPr="000C725A" w14:paraId="10041EED" w14:textId="77777777" w:rsidTr="002B0FE7">
        <w:tc>
          <w:tcPr>
            <w:tcW w:w="983" w:type="pct"/>
          </w:tcPr>
          <w:p w14:paraId="1EA90B09" w14:textId="77777777" w:rsidR="00FC11E2" w:rsidRPr="000C725A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after="160" w:line="259" w:lineRule="auto"/>
              <w:rPr>
                <w:rFonts w:asciiTheme="minorHAnsi" w:eastAsia="Calibri" w:hAnsiTheme="minorHAnsi"/>
                <w:lang w:eastAsia="en-US"/>
              </w:rPr>
            </w:pPr>
            <w:r w:rsidRPr="000C725A">
              <w:rPr>
                <w:rFonts w:asciiTheme="minorHAnsi" w:eastAsia="Calibri" w:hAnsiTheme="minorHAnsi"/>
                <w:lang w:eastAsia="en-US"/>
              </w:rPr>
              <w:t>Handtekening</w:t>
            </w:r>
            <w:r>
              <w:rPr>
                <w:rFonts w:asciiTheme="minorHAnsi" w:eastAsia="Calibri" w:hAnsiTheme="minorHAnsi"/>
                <w:lang w:eastAsia="en-US"/>
              </w:rPr>
              <w:t>:</w:t>
            </w:r>
          </w:p>
        </w:tc>
        <w:tc>
          <w:tcPr>
            <w:tcW w:w="2652" w:type="pct"/>
          </w:tcPr>
          <w:p w14:paraId="561911BD" w14:textId="77777777" w:rsidR="00FC11E2" w:rsidRPr="000C725A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14:paraId="1ACA65B7" w14:textId="77777777" w:rsidR="00FC11E2" w:rsidRPr="000C725A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14:paraId="61ACE017" w14:textId="77777777" w:rsidR="00FC11E2" w:rsidRPr="000C725A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14:paraId="401DBE8D" w14:textId="77777777" w:rsidR="00FC11E2" w:rsidRPr="000C725A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4" w:type="pct"/>
          </w:tcPr>
          <w:p w14:paraId="50240C27" w14:textId="77777777" w:rsidR="00FC11E2" w:rsidRPr="00BE2887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E2887">
              <w:rPr>
                <w:rFonts w:asciiTheme="minorHAnsi" w:eastAsiaTheme="minorHAnsi" w:hAnsiTheme="minorHAnsi"/>
                <w:lang w:eastAsia="en-US"/>
              </w:rPr>
              <w:t>Akkoord:</w:t>
            </w:r>
          </w:p>
          <w:p w14:paraId="11F30159" w14:textId="77777777" w:rsidR="00FC11E2" w:rsidRPr="00BE2887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14:paraId="32876A41" w14:textId="77777777" w:rsidR="00FC11E2" w:rsidRPr="00BE2887" w:rsidRDefault="00FC11E2" w:rsidP="002B0FE7">
            <w:pPr>
              <w:tabs>
                <w:tab w:val="left" w:pos="454"/>
                <w:tab w:val="left" w:pos="907"/>
                <w:tab w:val="left" w:pos="1361"/>
              </w:tabs>
              <w:autoSpaceDE/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E2887">
              <w:rPr>
                <w:rFonts w:asciiTheme="minorHAnsi" w:eastAsiaTheme="minorHAnsi" w:hAnsiTheme="minorHAnsi"/>
                <w:lang w:eastAsia="en-US"/>
              </w:rPr>
              <w:t xml:space="preserve">               JA / NEE</w:t>
            </w:r>
          </w:p>
        </w:tc>
      </w:tr>
    </w:tbl>
    <w:p w14:paraId="09231F60" w14:textId="77777777" w:rsidR="00FC11E2" w:rsidRPr="0023553E" w:rsidRDefault="00FC11E2" w:rsidP="00FC11E2"/>
    <w:p w14:paraId="0446EE3E" w14:textId="77777777" w:rsidR="00CD6AD1" w:rsidRDefault="00FC11E2"/>
    <w:sectPr w:rsidR="00CD6AD1" w:rsidSect="00A1376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5EF9" w14:textId="77777777" w:rsidR="00A1376A" w:rsidRPr="00A1376A" w:rsidRDefault="00FC11E2" w:rsidP="00A1376A">
    <w:pPr>
      <w:autoSpaceDE/>
      <w:autoSpaceDN/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9D9C991" wp14:editId="53168FD9">
          <wp:extent cx="1304986" cy="92375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48" cy="94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339AB" w14:textId="77777777" w:rsidR="00034120" w:rsidRDefault="00FC11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05B"/>
    <w:multiLevelType w:val="hybridMultilevel"/>
    <w:tmpl w:val="5D527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52E7C"/>
    <w:multiLevelType w:val="multilevel"/>
    <w:tmpl w:val="D9B8142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2"/>
    <w:rsid w:val="004062DC"/>
    <w:rsid w:val="00F211E8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8F04"/>
  <w15:chartTrackingRefBased/>
  <w15:docId w15:val="{0BF6D699-045D-40F8-8185-D12678E6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11E2"/>
    <w:pPr>
      <w:autoSpaceDE w:val="0"/>
      <w:autoSpaceDN w:val="0"/>
      <w:spacing w:after="0" w:line="280" w:lineRule="exact"/>
    </w:pPr>
    <w:rPr>
      <w:rFonts w:ascii="Arial" w:eastAsia="Times New Roman" w:hAnsi="Arial" w:cs="Arial"/>
      <w:sz w:val="20"/>
      <w:lang w:eastAsia="nl-NL"/>
    </w:rPr>
  </w:style>
  <w:style w:type="paragraph" w:styleId="Kop1">
    <w:name w:val="heading 1"/>
    <w:aliases w:val="hoofdstuk,Hoofdstuk,Section Heading,Hoofdstuk nummer,Kop 1 ITS aanbesteding,Kop 1 Goudappel Coffeng,aanbesteding Kop 1"/>
    <w:basedOn w:val="Standaard"/>
    <w:next w:val="Kop2"/>
    <w:link w:val="Kop1Char"/>
    <w:qFormat/>
    <w:rsid w:val="00FC11E2"/>
    <w:pPr>
      <w:keepNext/>
      <w:numPr>
        <w:numId w:val="1"/>
      </w:num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ind w:left="431" w:hanging="431"/>
      <w:outlineLvl w:val="0"/>
    </w:pPr>
    <w:rPr>
      <w:b/>
      <w:bCs/>
      <w:color w:val="000000" w:themeColor="text1"/>
      <w:kern w:val="32"/>
      <w:sz w:val="28"/>
      <w:szCs w:val="32"/>
    </w:rPr>
  </w:style>
  <w:style w:type="paragraph" w:styleId="Kop2">
    <w:name w:val="heading 2"/>
    <w:aliases w:val="paragraaf,2scr,h2,Chapter Title,H2,Head B,Heading Contents,Reset numbering,h21,Fab-2,R2,H21,H22,H211,H23,H212,H24,H213,H25,H214,H26,H215,H27,H216,H28,H217,H29,H218,H210,H219,H220,H2110,H221,H2111,H231,H2121,H241,H2131,H251,H2141,H261,H2151,2"/>
    <w:basedOn w:val="Kop1"/>
    <w:next w:val="Standaard"/>
    <w:link w:val="Kop2Char"/>
    <w:unhideWhenUsed/>
    <w:qFormat/>
    <w:rsid w:val="00FC11E2"/>
    <w:pPr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240"/>
      <w:outlineLvl w:val="1"/>
    </w:pPr>
    <w:rPr>
      <w:rFonts w:eastAsiaTheme="majorEastAsia" w:cstheme="majorBidi"/>
      <w:color w:val="auto"/>
      <w:sz w:val="22"/>
      <w:szCs w:val="26"/>
    </w:rPr>
  </w:style>
  <w:style w:type="paragraph" w:styleId="Kop3">
    <w:name w:val="heading 3"/>
    <w:aliases w:val="subparagraaf,3scr,Episteem PvA Kop 3,Paragrf 3,Head C,Section,h3,H31,H32,H33,H311,Subhead B,Heading C,e,(Alt+3),Level 1 - 1,Fab-3,Org Heading 1,Map title,3h,sl3,Bold 12,L3,H3,l3,CT,3,Sub-paragraaf,ips_subparagraaf,3rd level,level_3,PIM 3,H3 Ch"/>
    <w:basedOn w:val="Standaard"/>
    <w:next w:val="Standaard"/>
    <w:link w:val="Kop3Char"/>
    <w:qFormat/>
    <w:rsid w:val="00FC11E2"/>
    <w:pPr>
      <w:keepNext/>
      <w:numPr>
        <w:ilvl w:val="2"/>
        <w:numId w:val="1"/>
      </w:numPr>
      <w:autoSpaceDE/>
      <w:autoSpaceDN/>
      <w:spacing w:before="360" w:after="180"/>
      <w:outlineLvl w:val="2"/>
    </w:pPr>
    <w:rPr>
      <w:rFonts w:eastAsia="MS Mincho"/>
      <w:bCs/>
      <w:szCs w:val="20"/>
      <w:lang w:val="x-none" w:eastAsia="x-none"/>
    </w:rPr>
  </w:style>
  <w:style w:type="paragraph" w:styleId="Kop4">
    <w:name w:val="heading 4"/>
    <w:aliases w:val="Aanbesteding Kop4"/>
    <w:basedOn w:val="Inhopg4"/>
    <w:next w:val="Inhopg4"/>
    <w:link w:val="Kop4Char"/>
    <w:qFormat/>
    <w:rsid w:val="00FC11E2"/>
    <w:pPr>
      <w:keepNext/>
      <w:numPr>
        <w:ilvl w:val="3"/>
        <w:numId w:val="1"/>
      </w:numPr>
      <w:spacing w:after="0"/>
      <w:outlineLvl w:val="3"/>
    </w:pPr>
    <w:rPr>
      <w:rFonts w:asciiTheme="minorHAnsi" w:eastAsia="MS Mincho" w:hAnsiTheme="minorHAnsi"/>
      <w:bCs/>
      <w:sz w:val="18"/>
      <w:szCs w:val="20"/>
      <w:u w:val="single"/>
      <w:lang w:val="x-none" w:eastAsia="x-none"/>
    </w:rPr>
  </w:style>
  <w:style w:type="paragraph" w:styleId="Kop5">
    <w:name w:val="heading 5"/>
    <w:basedOn w:val="Standaard"/>
    <w:next w:val="Standaard"/>
    <w:link w:val="Kop5Char"/>
    <w:qFormat/>
    <w:rsid w:val="00FC11E2"/>
    <w:pPr>
      <w:keepNext/>
      <w:numPr>
        <w:ilvl w:val="4"/>
        <w:numId w:val="1"/>
      </w:numPr>
      <w:tabs>
        <w:tab w:val="left" w:pos="2268"/>
      </w:tabs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qFormat/>
    <w:rsid w:val="00FC11E2"/>
    <w:pPr>
      <w:keepNext/>
      <w:numPr>
        <w:ilvl w:val="5"/>
        <w:numId w:val="1"/>
      </w:numPr>
      <w:outlineLvl w:val="5"/>
    </w:pPr>
    <w:rPr>
      <w:rFonts w:ascii="Calibri" w:eastAsia="MS Mincho" w:hAnsi="Calibri" w:cs="Times New Roman"/>
      <w:b/>
      <w:bCs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FC11E2"/>
    <w:pPr>
      <w:keepNext/>
      <w:numPr>
        <w:ilvl w:val="6"/>
        <w:numId w:val="1"/>
      </w:numPr>
      <w:outlineLvl w:val="6"/>
    </w:pPr>
    <w:rPr>
      <w:rFonts w:ascii="Calibri" w:eastAsia="MS Mincho" w:hAnsi="Calibri" w:cs="Times New Roman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qFormat/>
    <w:rsid w:val="00FC11E2"/>
    <w:pPr>
      <w:keepNext/>
      <w:numPr>
        <w:ilvl w:val="7"/>
        <w:numId w:val="1"/>
      </w:numPr>
      <w:outlineLvl w:val="7"/>
    </w:pPr>
    <w:rPr>
      <w:rFonts w:ascii="Calibri" w:eastAsia="MS Mincho" w:hAnsi="Calibri" w:cs="Times New Roman"/>
      <w:i/>
      <w:iCs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qFormat/>
    <w:rsid w:val="00FC11E2"/>
    <w:pPr>
      <w:keepNext/>
      <w:numPr>
        <w:ilvl w:val="8"/>
        <w:numId w:val="1"/>
      </w:numPr>
      <w:outlineLvl w:val="8"/>
    </w:pPr>
    <w:rPr>
      <w:rFonts w:ascii="Cambria" w:eastAsia="MS Mincho" w:hAnsi="Cambria" w:cs="Times New Roman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Section Heading Char,Hoofdstuk nummer Char,Kop 1 ITS aanbesteding Char,Kop 1 Goudappel Coffeng Char,aanbesteding Kop 1 Char"/>
    <w:basedOn w:val="Standaardalinea-lettertype"/>
    <w:link w:val="Kop1"/>
    <w:rsid w:val="00FC11E2"/>
    <w:rPr>
      <w:rFonts w:ascii="Arial" w:eastAsia="Times New Roman" w:hAnsi="Arial" w:cs="Arial"/>
      <w:b/>
      <w:bCs/>
      <w:color w:val="000000" w:themeColor="text1"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C11E2"/>
    <w:rPr>
      <w:rFonts w:ascii="Arial" w:eastAsiaTheme="majorEastAsia" w:hAnsi="Arial" w:cstheme="majorBidi"/>
      <w:b/>
      <w:bCs/>
      <w:kern w:val="32"/>
      <w:szCs w:val="26"/>
      <w:shd w:val="clear" w:color="auto" w:fill="FFFFFF" w:themeFill="background1"/>
      <w:lang w:eastAsia="nl-NL"/>
    </w:rPr>
  </w:style>
  <w:style w:type="character" w:customStyle="1" w:styleId="Kop3Char">
    <w:name w:val="Kop 3 Char"/>
    <w:basedOn w:val="Standaardalinea-lettertype"/>
    <w:link w:val="Kop3"/>
    <w:rsid w:val="00FC11E2"/>
    <w:rPr>
      <w:rFonts w:ascii="Arial" w:eastAsia="MS Mincho" w:hAnsi="Arial" w:cs="Arial"/>
      <w:bCs/>
      <w:sz w:val="20"/>
      <w:szCs w:val="20"/>
      <w:lang w:val="x-none" w:eastAsia="x-none"/>
    </w:rPr>
  </w:style>
  <w:style w:type="character" w:customStyle="1" w:styleId="Kop4Char">
    <w:name w:val="Kop 4 Char"/>
    <w:basedOn w:val="Standaardalinea-lettertype"/>
    <w:link w:val="Kop4"/>
    <w:rsid w:val="00FC11E2"/>
    <w:rPr>
      <w:rFonts w:eastAsia="MS Mincho" w:cs="Arial"/>
      <w:bCs/>
      <w:sz w:val="18"/>
      <w:szCs w:val="20"/>
      <w:u w:val="single"/>
      <w:lang w:val="x-none" w:eastAsia="x-none"/>
    </w:rPr>
  </w:style>
  <w:style w:type="character" w:customStyle="1" w:styleId="Kop5Char">
    <w:name w:val="Kop 5 Char"/>
    <w:basedOn w:val="Standaardalinea-lettertype"/>
    <w:link w:val="Kop5"/>
    <w:rsid w:val="00FC11E2"/>
    <w:rPr>
      <w:rFonts w:ascii="Calibri" w:eastAsia="MS Mincho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Kop6Char">
    <w:name w:val="Kop 6 Char"/>
    <w:basedOn w:val="Standaardalinea-lettertype"/>
    <w:link w:val="Kop6"/>
    <w:rsid w:val="00FC11E2"/>
    <w:rPr>
      <w:rFonts w:ascii="Calibri" w:eastAsia="MS Mincho" w:hAnsi="Calibri" w:cs="Times New Roman"/>
      <w:b/>
      <w:bCs/>
      <w:sz w:val="20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FC11E2"/>
    <w:rPr>
      <w:rFonts w:ascii="Calibri" w:eastAsia="MS Mincho" w:hAnsi="Calibri" w:cs="Times New Roman"/>
      <w:sz w:val="24"/>
      <w:szCs w:val="24"/>
      <w:lang w:val="x-none" w:eastAsia="x-none"/>
    </w:rPr>
  </w:style>
  <w:style w:type="character" w:customStyle="1" w:styleId="Kop8Char">
    <w:name w:val="Kop 8 Char"/>
    <w:basedOn w:val="Standaardalinea-lettertype"/>
    <w:link w:val="Kop8"/>
    <w:rsid w:val="00FC11E2"/>
    <w:rPr>
      <w:rFonts w:ascii="Calibri" w:eastAsia="MS Mincho" w:hAnsi="Calibri" w:cs="Times New Roman"/>
      <w:i/>
      <w:iCs/>
      <w:sz w:val="24"/>
      <w:szCs w:val="24"/>
      <w:lang w:val="x-none" w:eastAsia="x-none"/>
    </w:rPr>
  </w:style>
  <w:style w:type="character" w:customStyle="1" w:styleId="Kop9Char">
    <w:name w:val="Kop 9 Char"/>
    <w:basedOn w:val="Standaardalinea-lettertype"/>
    <w:link w:val="Kop9"/>
    <w:rsid w:val="00FC11E2"/>
    <w:rPr>
      <w:rFonts w:ascii="Cambria" w:eastAsia="MS Mincho" w:hAnsi="Cambria" w:cs="Times New Roman"/>
      <w:sz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FC11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1E2"/>
    <w:rPr>
      <w:rFonts w:ascii="Arial" w:eastAsia="Times New Roman" w:hAnsi="Arial" w:cs="Arial"/>
      <w:sz w:val="20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C11E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11E2"/>
    <w:pPr>
      <w:ind w:left="720"/>
      <w:contextualSpacing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C11E2"/>
    <w:pPr>
      <w:spacing w:after="100"/>
      <w:ind w:left="600"/>
    </w:pPr>
  </w:style>
  <w:style w:type="table" w:styleId="Tabelraster">
    <w:name w:val="Table Grid"/>
    <w:basedOn w:val="Standaardtabel"/>
    <w:uiPriority w:val="39"/>
    <w:rsid w:val="00FC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2DBA-9918-4F60-B3A0-3764B7DA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Leontien van Oosterwijk</dc:creator>
  <cp:keywords/>
  <dc:description/>
  <cp:lastModifiedBy>Leontien van Oosterwijk</cp:lastModifiedBy>
  <cp:revision>1</cp:revision>
  <dcterms:created xsi:type="dcterms:W3CDTF">2021-06-28T16:29:00Z</dcterms:created>
  <dcterms:modified xsi:type="dcterms:W3CDTF">2021-06-28T16:31:00Z</dcterms:modified>
</cp:coreProperties>
</file>